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DB05" w14:textId="77777777" w:rsidR="00653B2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pict w14:anchorId="178DA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14:paraId="74BF22FA" w14:textId="77777777" w:rsidR="00653B2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ADAPTACIONES NO SIGNIFICATIVAS</w:t>
      </w:r>
    </w:p>
    <w:p w14:paraId="63ADC0B0" w14:textId="77777777" w:rsidR="00653B2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PARA ALUMNOS CON TEA</w:t>
      </w:r>
    </w:p>
    <w:p w14:paraId="1BC6011F" w14:textId="77777777" w:rsidR="00653B22" w:rsidRDefault="00653B22">
      <w:pPr>
        <w:ind w:left="0" w:hanging="2"/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2658"/>
      </w:tblGrid>
      <w:tr w:rsidR="00653B22" w14:paraId="4266BD53" w14:textId="77777777">
        <w:tc>
          <w:tcPr>
            <w:tcW w:w="534" w:type="dxa"/>
            <w:shd w:val="clear" w:color="auto" w:fill="D6E3BC"/>
          </w:tcPr>
          <w:p w14:paraId="1625CC4B" w14:textId="77777777" w:rsidR="00653B22" w:rsidRDefault="00653B22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6E3BC"/>
          </w:tcPr>
          <w:p w14:paraId="431B1E68" w14:textId="77777777" w:rsidR="00653B22" w:rsidRDefault="000000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CONSIDERACIONES METODOLÓGICAS GENERALES</w:t>
            </w:r>
          </w:p>
        </w:tc>
        <w:tc>
          <w:tcPr>
            <w:tcW w:w="2658" w:type="dxa"/>
            <w:shd w:val="clear" w:color="auto" w:fill="D6E3BC"/>
          </w:tcPr>
          <w:p w14:paraId="026A485D" w14:textId="77777777" w:rsidR="00653B22" w:rsidRDefault="00000000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653B22" w14:paraId="0C30FFF0" w14:textId="77777777">
        <w:tc>
          <w:tcPr>
            <w:tcW w:w="534" w:type="dxa"/>
          </w:tcPr>
          <w:p w14:paraId="7A79F311" w14:textId="77777777" w:rsidR="00653B22" w:rsidRDefault="00653B22">
            <w:pPr>
              <w:spacing w:after="0" w:line="240" w:lineRule="auto"/>
              <w:ind w:left="0" w:hanging="2"/>
            </w:pPr>
          </w:p>
        </w:tc>
        <w:tc>
          <w:tcPr>
            <w:tcW w:w="5528" w:type="dxa"/>
          </w:tcPr>
          <w:p w14:paraId="336EC2D2" w14:textId="77777777" w:rsidR="00653B22" w:rsidRDefault="00653B22">
            <w:pPr>
              <w:spacing w:after="0" w:line="240" w:lineRule="auto"/>
              <w:ind w:left="0" w:hanging="2"/>
            </w:pPr>
          </w:p>
          <w:p w14:paraId="3B34BEA4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Dar </w:t>
            </w:r>
            <w:r>
              <w:rPr>
                <w:b/>
                <w:color w:val="000000"/>
              </w:rPr>
              <w:t>instrucciones claras y sencillas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u w:val="single"/>
              </w:rPr>
              <w:t>INCLUSO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lo que se considere evidente</w:t>
            </w:r>
            <w:r>
              <w:rPr>
                <w:color w:val="000000"/>
              </w:rPr>
              <w:t xml:space="preserve"> como: </w:t>
            </w:r>
            <w:r>
              <w:rPr>
                <w:i/>
                <w:color w:val="000000"/>
              </w:rPr>
              <w:t>saca el estuche, coge tu agenda, escribe…</w:t>
            </w:r>
          </w:p>
          <w:p w14:paraId="718276F0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Asegurarse de que ha comprendido lo que le decimos</w:t>
            </w:r>
            <w:r>
              <w:rPr>
                <w:color w:val="000000"/>
              </w:rPr>
              <w:t xml:space="preserve"> puesto que siempre va a decir que SI </w:t>
            </w:r>
          </w:p>
          <w:p w14:paraId="3519BB77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Presentar las </w:t>
            </w:r>
            <w:r>
              <w:rPr>
                <w:b/>
                <w:color w:val="000000"/>
              </w:rPr>
              <w:t>cosas importantes por escrito</w:t>
            </w:r>
          </w:p>
          <w:p w14:paraId="37399BD3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Estructura las clases</w:t>
            </w:r>
            <w:r>
              <w:rPr>
                <w:color w:val="000000"/>
              </w:rPr>
              <w:t>: redistribuye las horas de forma que siempre sepan lo que se va a hacer (por ej. Un día literatura, otros días gramática…) y recuerda en cada clase lo que se va a hacer en la sesión siguiente</w:t>
            </w:r>
          </w:p>
          <w:p w14:paraId="381BAE17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Al principio de la clase, en un trocito de pizarra escribir un </w:t>
            </w:r>
            <w:proofErr w:type="spellStart"/>
            <w:r>
              <w:rPr>
                <w:b/>
                <w:color w:val="000000"/>
              </w:rPr>
              <w:t>guión</w:t>
            </w:r>
            <w:proofErr w:type="spellEnd"/>
            <w:r>
              <w:rPr>
                <w:b/>
                <w:color w:val="000000"/>
              </w:rPr>
              <w:t xml:space="preserve"> de la clase</w:t>
            </w:r>
          </w:p>
          <w:p w14:paraId="18F28A4A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Realiza </w:t>
            </w:r>
            <w:r>
              <w:rPr>
                <w:b/>
                <w:color w:val="000000"/>
              </w:rPr>
              <w:t>esquemas</w:t>
            </w:r>
            <w:r>
              <w:rPr>
                <w:color w:val="000000"/>
              </w:rPr>
              <w:t xml:space="preserve"> que le </w:t>
            </w:r>
            <w:r>
              <w:rPr>
                <w:b/>
                <w:color w:val="000000"/>
              </w:rPr>
              <w:t>ayuden a seguir la clase</w:t>
            </w:r>
          </w:p>
          <w:p w14:paraId="2BAFFBDF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Apoya gráfica y visualmente</w:t>
            </w:r>
            <w:r>
              <w:rPr>
                <w:color w:val="000000"/>
              </w:rPr>
              <w:t xml:space="preserve"> todos los </w:t>
            </w:r>
            <w:r>
              <w:rPr>
                <w:b/>
                <w:color w:val="000000"/>
              </w:rPr>
              <w:t>contenidos</w:t>
            </w:r>
            <w:r>
              <w:rPr>
                <w:color w:val="000000"/>
              </w:rPr>
              <w:t xml:space="preserve"> que se puedan: proyector, ordenador, fotografías…</w:t>
            </w:r>
          </w:p>
          <w:p w14:paraId="195E5C53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Intenta que participe</w:t>
            </w:r>
            <w:r>
              <w:rPr>
                <w:color w:val="000000"/>
              </w:rPr>
              <w:t xml:space="preserve"> en la clase</w:t>
            </w:r>
          </w:p>
          <w:p w14:paraId="5408AC79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Siéntale con algún compañero que pueda ayudarlo </w:t>
            </w:r>
            <w:r>
              <w:rPr>
                <w:b/>
                <w:color w:val="000000"/>
              </w:rPr>
              <w:t>“compañero ayudante”</w:t>
            </w:r>
          </w:p>
          <w:p w14:paraId="6BCD935E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Le cuesta organizarse a la hora de escribir y su ritmo es lento así que:</w:t>
            </w:r>
          </w:p>
          <w:p w14:paraId="489B6F30" w14:textId="77777777" w:rsidR="00653B2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Supervísale </w:t>
            </w:r>
            <w:r>
              <w:rPr>
                <w:color w:val="000000"/>
              </w:rPr>
              <w:t>cuando tenga que copiar algo al dictado.</w:t>
            </w:r>
          </w:p>
          <w:p w14:paraId="0E056FF7" w14:textId="77777777" w:rsidR="00653B2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Asegúrate que ha copiado los contenidos de la pizarra</w:t>
            </w:r>
          </w:p>
          <w:p w14:paraId="01A4FCF3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Apunta los deberes en la pizarra</w:t>
            </w:r>
          </w:p>
          <w:p w14:paraId="31889BD1" w14:textId="77777777" w:rsidR="00653B2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Recuérdale que utilice la agenda</w:t>
            </w:r>
          </w:p>
          <w:p w14:paraId="60CE7AD7" w14:textId="77777777" w:rsidR="00653B22" w:rsidRDefault="00000000">
            <w:pPr>
              <w:numPr>
                <w:ilvl w:val="0"/>
                <w:numId w:val="7"/>
              </w:numPr>
              <w:spacing w:after="120"/>
              <w:ind w:left="0" w:hanging="2"/>
            </w:pPr>
            <w:r>
              <w:rPr>
                <w:b/>
              </w:rPr>
              <w:t xml:space="preserve">Anticípale </w:t>
            </w:r>
            <w:r>
              <w:t xml:space="preserve">todas aquellas actividades que se salgan de la rutina (exámenes, excursiones, actividades especiales…) </w:t>
            </w:r>
          </w:p>
          <w:p w14:paraId="6C4B6E3F" w14:textId="77777777" w:rsidR="00653B22" w:rsidRDefault="00653B22">
            <w:pPr>
              <w:spacing w:after="0" w:line="240" w:lineRule="auto"/>
              <w:ind w:left="0" w:hanging="2"/>
            </w:pPr>
          </w:p>
        </w:tc>
        <w:tc>
          <w:tcPr>
            <w:tcW w:w="2658" w:type="dxa"/>
          </w:tcPr>
          <w:p w14:paraId="24D14AD8" w14:textId="77777777" w:rsidR="00653B22" w:rsidRDefault="00653B22">
            <w:pPr>
              <w:spacing w:after="0" w:line="240" w:lineRule="auto"/>
              <w:ind w:left="0" w:hanging="2"/>
            </w:pPr>
          </w:p>
        </w:tc>
      </w:tr>
    </w:tbl>
    <w:p w14:paraId="4ED747E5" w14:textId="77777777" w:rsidR="00653B22" w:rsidRDefault="00653B22">
      <w:pPr>
        <w:ind w:left="0" w:hanging="2"/>
      </w:pPr>
    </w:p>
    <w:tbl>
      <w:tblPr>
        <w:tblStyle w:val="a0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2658"/>
      </w:tblGrid>
      <w:tr w:rsidR="00653B22" w14:paraId="1A395514" w14:textId="77777777">
        <w:tc>
          <w:tcPr>
            <w:tcW w:w="534" w:type="dxa"/>
            <w:shd w:val="clear" w:color="auto" w:fill="D6E3BC"/>
          </w:tcPr>
          <w:p w14:paraId="33EDEE64" w14:textId="77777777" w:rsidR="00653B22" w:rsidRDefault="00653B22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6E3BC"/>
          </w:tcPr>
          <w:p w14:paraId="49DF2FC5" w14:textId="77777777" w:rsidR="00653B22" w:rsidRDefault="000000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LAS ACTIVIDADES</w:t>
            </w:r>
          </w:p>
        </w:tc>
        <w:tc>
          <w:tcPr>
            <w:tcW w:w="2658" w:type="dxa"/>
            <w:shd w:val="clear" w:color="auto" w:fill="D6E3BC"/>
          </w:tcPr>
          <w:p w14:paraId="12387050" w14:textId="77777777" w:rsidR="00653B22" w:rsidRDefault="00000000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653B22" w14:paraId="25AF8705" w14:textId="77777777">
        <w:tc>
          <w:tcPr>
            <w:tcW w:w="534" w:type="dxa"/>
          </w:tcPr>
          <w:p w14:paraId="24819398" w14:textId="77777777" w:rsidR="00653B22" w:rsidRDefault="00653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</w:p>
        </w:tc>
        <w:tc>
          <w:tcPr>
            <w:tcW w:w="5528" w:type="dxa"/>
          </w:tcPr>
          <w:p w14:paraId="1A07F1F5" w14:textId="77777777" w:rsidR="00653B22" w:rsidRDefault="00653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3DD9FF46" w14:textId="77777777" w:rsidR="00653B2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Simplifica los enunciados</w:t>
            </w:r>
            <w:r>
              <w:rPr>
                <w:color w:val="000000"/>
              </w:rPr>
              <w:t xml:space="preserve"> de forma que recojan solo la información relevante</w:t>
            </w:r>
          </w:p>
          <w:p w14:paraId="6F22EDE7" w14:textId="77777777" w:rsidR="00653B2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Descompón los ejercicios en pequeños pasos</w:t>
            </w:r>
          </w:p>
          <w:p w14:paraId="2A0DB014" w14:textId="77777777" w:rsidR="00653B2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Asegura el </w:t>
            </w:r>
            <w:r>
              <w:rPr>
                <w:b/>
                <w:color w:val="000000"/>
              </w:rPr>
              <w:t>aprendizaje sin error</w:t>
            </w:r>
            <w:r>
              <w:rPr>
                <w:color w:val="000000"/>
              </w:rPr>
              <w:t>: intenta ofrecerle todas las ayudas posibles para que lo haga eficazmente para desvanecer progresivamente estas ayudas</w:t>
            </w:r>
          </w:p>
          <w:p w14:paraId="6A28BE2A" w14:textId="77777777" w:rsidR="00653B2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Apóyate en </w:t>
            </w:r>
            <w:r>
              <w:rPr>
                <w:b/>
                <w:color w:val="000000"/>
              </w:rPr>
              <w:t>elementos visuales</w:t>
            </w:r>
            <w:r>
              <w:rPr>
                <w:color w:val="000000"/>
              </w:rPr>
              <w:t>: subraya, esquematiza, resalta en diferentes colores…</w:t>
            </w:r>
          </w:p>
          <w:p w14:paraId="3814355D" w14:textId="77777777" w:rsidR="00653B2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Trabaja el vocabulario específico</w:t>
            </w:r>
          </w:p>
          <w:p w14:paraId="7A4FFE08" w14:textId="77777777" w:rsidR="00653B2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Utiliza las hojas preparatorias</w:t>
            </w:r>
            <w:r>
              <w:rPr>
                <w:color w:val="000000"/>
              </w:rPr>
              <w:t xml:space="preserve"> de trabajos donde se desglosa lo que se espera que haga, cómo y cuándo</w:t>
            </w:r>
          </w:p>
        </w:tc>
        <w:tc>
          <w:tcPr>
            <w:tcW w:w="2658" w:type="dxa"/>
          </w:tcPr>
          <w:p w14:paraId="69D18385" w14:textId="77777777" w:rsidR="00653B22" w:rsidRDefault="00653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</w:p>
        </w:tc>
      </w:tr>
    </w:tbl>
    <w:p w14:paraId="59DB8E67" w14:textId="77777777" w:rsidR="00653B22" w:rsidRDefault="00653B22">
      <w:pPr>
        <w:ind w:left="0" w:hanging="2"/>
      </w:pPr>
    </w:p>
    <w:tbl>
      <w:tblPr>
        <w:tblStyle w:val="a1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2658"/>
      </w:tblGrid>
      <w:tr w:rsidR="00653B22" w14:paraId="544B7743" w14:textId="77777777">
        <w:tc>
          <w:tcPr>
            <w:tcW w:w="534" w:type="dxa"/>
            <w:shd w:val="clear" w:color="auto" w:fill="D6E3BC"/>
          </w:tcPr>
          <w:p w14:paraId="56F2D91D" w14:textId="77777777" w:rsidR="00653B22" w:rsidRDefault="00653B22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6E3BC"/>
          </w:tcPr>
          <w:p w14:paraId="3D800341" w14:textId="77777777" w:rsidR="00653B22" w:rsidRDefault="000000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LOS EXÁMENES</w:t>
            </w:r>
          </w:p>
        </w:tc>
        <w:tc>
          <w:tcPr>
            <w:tcW w:w="2658" w:type="dxa"/>
            <w:shd w:val="clear" w:color="auto" w:fill="D6E3BC"/>
          </w:tcPr>
          <w:p w14:paraId="7309A6A8" w14:textId="77777777" w:rsidR="00653B22" w:rsidRDefault="00653B22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653B22" w14:paraId="2F7B269A" w14:textId="77777777">
        <w:tc>
          <w:tcPr>
            <w:tcW w:w="534" w:type="dxa"/>
          </w:tcPr>
          <w:p w14:paraId="6E2B2578" w14:textId="77777777" w:rsidR="00653B22" w:rsidRDefault="00653B22">
            <w:pPr>
              <w:spacing w:after="120"/>
              <w:ind w:left="0" w:hanging="2"/>
              <w:jc w:val="both"/>
            </w:pPr>
          </w:p>
        </w:tc>
        <w:tc>
          <w:tcPr>
            <w:tcW w:w="5528" w:type="dxa"/>
          </w:tcPr>
          <w:p w14:paraId="08496E86" w14:textId="77777777" w:rsidR="00653B22" w:rsidRDefault="00000000">
            <w:pPr>
              <w:spacing w:after="120"/>
              <w:ind w:left="0" w:hanging="2"/>
              <w:jc w:val="both"/>
            </w:pPr>
            <w:r>
              <w:rPr>
                <w:b/>
              </w:rPr>
              <w:t>CONSIDERACIONES PREVIAS</w:t>
            </w:r>
          </w:p>
          <w:p w14:paraId="0421BCF6" w14:textId="77777777" w:rsidR="00653B22" w:rsidRDefault="0000000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Anticipa </w:t>
            </w:r>
            <w:r>
              <w:t>por escrito</w:t>
            </w:r>
            <w:r>
              <w:rPr>
                <w:b/>
              </w:rPr>
              <w:t xml:space="preserve"> información de la prueba </w:t>
            </w:r>
            <w:r>
              <w:t xml:space="preserve">(fecha, contenidos que entran, tipo de examen, ideas principales...) y haz </w:t>
            </w:r>
            <w:r>
              <w:rPr>
                <w:b/>
              </w:rPr>
              <w:t>recordatorios</w:t>
            </w:r>
            <w:r>
              <w:t xml:space="preserve"> los días previos</w:t>
            </w:r>
          </w:p>
          <w:p w14:paraId="1D5AD846" w14:textId="77777777" w:rsidR="00653B22" w:rsidRDefault="0000000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t>Primar la calidad a la cantidad</w:t>
            </w:r>
          </w:p>
          <w:p w14:paraId="4127C408" w14:textId="77777777" w:rsidR="00653B22" w:rsidRDefault="0000000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t xml:space="preserve">Elimina información irrelevante, </w:t>
            </w:r>
            <w:r>
              <w:rPr>
                <w:b/>
              </w:rPr>
              <w:t>céntrate en los contenidos principales del tema</w:t>
            </w:r>
          </w:p>
          <w:p w14:paraId="2D982F23" w14:textId="77777777" w:rsidR="00653B22" w:rsidRDefault="0000000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Asegúrate de que ha comprendido </w:t>
            </w:r>
            <w:r>
              <w:t>bien lo que se le pide antes de empezar</w:t>
            </w:r>
          </w:p>
          <w:p w14:paraId="42552F73" w14:textId="77777777" w:rsidR="00653B22" w:rsidRDefault="0000000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Lenguaje</w:t>
            </w:r>
            <w:r>
              <w:t xml:space="preserve"> claro y sencillo y muy literal</w:t>
            </w:r>
          </w:p>
          <w:p w14:paraId="590A3188" w14:textId="77777777" w:rsidR="00653B22" w:rsidRDefault="0000000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Permite</w:t>
            </w:r>
            <w:r>
              <w:t xml:space="preserve"> que te pueda </w:t>
            </w:r>
            <w:r>
              <w:rPr>
                <w:b/>
              </w:rPr>
              <w:t>pedir ayuda</w:t>
            </w:r>
          </w:p>
          <w:p w14:paraId="771B17AD" w14:textId="77777777" w:rsidR="00653B22" w:rsidRDefault="0000000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Supervísale </w:t>
            </w:r>
            <w:r>
              <w:t>durante la realización de la prueba con preguntas del tipo: ¿todo bien? o ¿hay algo que no entiendes?</w:t>
            </w:r>
          </w:p>
          <w:p w14:paraId="65684FEA" w14:textId="77777777" w:rsidR="00653B22" w:rsidRDefault="00653B22">
            <w:pPr>
              <w:tabs>
                <w:tab w:val="left" w:pos="900"/>
              </w:tabs>
              <w:spacing w:after="120" w:line="240" w:lineRule="auto"/>
              <w:ind w:left="0" w:hanging="2"/>
            </w:pPr>
          </w:p>
        </w:tc>
        <w:tc>
          <w:tcPr>
            <w:tcW w:w="2658" w:type="dxa"/>
          </w:tcPr>
          <w:p w14:paraId="6DCEBED0" w14:textId="77777777" w:rsidR="00653B22" w:rsidRDefault="00653B22">
            <w:pPr>
              <w:spacing w:after="120"/>
              <w:ind w:left="0" w:hanging="2"/>
              <w:jc w:val="both"/>
            </w:pPr>
          </w:p>
        </w:tc>
      </w:tr>
      <w:tr w:rsidR="00653B22" w14:paraId="2DB40AA9" w14:textId="77777777">
        <w:tc>
          <w:tcPr>
            <w:tcW w:w="534" w:type="dxa"/>
          </w:tcPr>
          <w:p w14:paraId="2284B14C" w14:textId="77777777" w:rsidR="00653B22" w:rsidRDefault="00653B22">
            <w:pPr>
              <w:spacing w:after="120"/>
              <w:ind w:left="0" w:hanging="2"/>
              <w:jc w:val="both"/>
            </w:pPr>
          </w:p>
        </w:tc>
        <w:tc>
          <w:tcPr>
            <w:tcW w:w="5528" w:type="dxa"/>
          </w:tcPr>
          <w:p w14:paraId="579271CC" w14:textId="77777777" w:rsidR="00653B22" w:rsidRDefault="00000000">
            <w:pPr>
              <w:spacing w:after="120"/>
              <w:ind w:left="0" w:hanging="2"/>
              <w:jc w:val="both"/>
            </w:pPr>
            <w:r>
              <w:rPr>
                <w:b/>
              </w:rPr>
              <w:t>TIEMPO Y ESPACIO</w:t>
            </w:r>
          </w:p>
          <w:p w14:paraId="28247A00" w14:textId="77777777" w:rsidR="00653B22" w:rsidRDefault="00000000">
            <w:pPr>
              <w:numPr>
                <w:ilvl w:val="0"/>
                <w:numId w:val="6"/>
              </w:numPr>
              <w:ind w:left="0" w:hanging="2"/>
            </w:pPr>
            <w:r>
              <w:rPr>
                <w:b/>
              </w:rPr>
              <w:t xml:space="preserve">Aumenta el tiempo </w:t>
            </w:r>
            <w:r>
              <w:t>permitido para realizar la prueba</w:t>
            </w:r>
          </w:p>
          <w:p w14:paraId="1A691224" w14:textId="77777777" w:rsidR="00653B22" w:rsidRDefault="00000000">
            <w:pPr>
              <w:numPr>
                <w:ilvl w:val="0"/>
                <w:numId w:val="6"/>
              </w:numPr>
              <w:ind w:left="0" w:hanging="2"/>
            </w:pPr>
            <w:r>
              <w:t>Permite</w:t>
            </w:r>
            <w:r>
              <w:rPr>
                <w:b/>
              </w:rPr>
              <w:t xml:space="preserve"> descansos </w:t>
            </w:r>
            <w:r>
              <w:t>durante la prueba</w:t>
            </w:r>
          </w:p>
          <w:p w14:paraId="4BE9B523" w14:textId="77777777" w:rsidR="00653B22" w:rsidRDefault="00000000">
            <w:pPr>
              <w:numPr>
                <w:ilvl w:val="0"/>
                <w:numId w:val="6"/>
              </w:numPr>
              <w:ind w:left="0" w:hanging="2"/>
            </w:pPr>
            <w:r>
              <w:t xml:space="preserve">Administra </w:t>
            </w:r>
            <w:proofErr w:type="gramStart"/>
            <w:r>
              <w:t>el test</w:t>
            </w:r>
            <w:proofErr w:type="gramEnd"/>
            <w:r>
              <w:t xml:space="preserve"> en </w:t>
            </w:r>
            <w:r>
              <w:rPr>
                <w:b/>
              </w:rPr>
              <w:t xml:space="preserve">varias sesiones </w:t>
            </w:r>
            <w:r>
              <w:t xml:space="preserve">(si haces esto ten en cuenta que </w:t>
            </w:r>
            <w:r>
              <w:rPr>
                <w:u w:val="single"/>
              </w:rPr>
              <w:t>no le puedes dar la prueba entera</w:t>
            </w:r>
            <w:r>
              <w:t xml:space="preserve"> porque él querrá hacerlo todo.</w:t>
            </w:r>
            <w:r>
              <w:rPr>
                <w:b/>
              </w:rPr>
              <w:t xml:space="preserve"> Debes fraccionar la entrega</w:t>
            </w:r>
            <w:r>
              <w:t>)</w:t>
            </w:r>
          </w:p>
          <w:p w14:paraId="5FD6D32F" w14:textId="77777777" w:rsidR="00653B22" w:rsidRDefault="00000000">
            <w:pPr>
              <w:numPr>
                <w:ilvl w:val="0"/>
                <w:numId w:val="6"/>
              </w:numPr>
              <w:ind w:left="0" w:hanging="2"/>
            </w:pPr>
            <w:r>
              <w:t>Contempla la posibilidad de desarrollar la prueba en un</w:t>
            </w:r>
            <w:r>
              <w:rPr>
                <w:b/>
              </w:rPr>
              <w:t xml:space="preserve"> entorno diferente al resto del grupo</w:t>
            </w:r>
          </w:p>
        </w:tc>
        <w:tc>
          <w:tcPr>
            <w:tcW w:w="2658" w:type="dxa"/>
          </w:tcPr>
          <w:p w14:paraId="4F709940" w14:textId="77777777" w:rsidR="00653B22" w:rsidRDefault="00653B22">
            <w:pPr>
              <w:spacing w:after="120"/>
              <w:ind w:left="0" w:hanging="2"/>
              <w:jc w:val="both"/>
            </w:pPr>
          </w:p>
        </w:tc>
      </w:tr>
      <w:tr w:rsidR="00653B22" w14:paraId="237A1346" w14:textId="77777777">
        <w:tc>
          <w:tcPr>
            <w:tcW w:w="534" w:type="dxa"/>
          </w:tcPr>
          <w:p w14:paraId="6F09CA23" w14:textId="77777777" w:rsidR="00653B22" w:rsidRDefault="00653B22">
            <w:pPr>
              <w:spacing w:after="0"/>
              <w:ind w:left="0" w:hanging="2"/>
              <w:jc w:val="both"/>
            </w:pPr>
          </w:p>
        </w:tc>
        <w:tc>
          <w:tcPr>
            <w:tcW w:w="5528" w:type="dxa"/>
          </w:tcPr>
          <w:p w14:paraId="659C8B43" w14:textId="77777777" w:rsidR="00653B22" w:rsidRDefault="00000000">
            <w:pPr>
              <w:spacing w:after="0"/>
              <w:ind w:left="0" w:hanging="2"/>
              <w:jc w:val="both"/>
            </w:pPr>
            <w:r>
              <w:rPr>
                <w:b/>
              </w:rPr>
              <w:t>PRESENTACIÓN</w:t>
            </w:r>
          </w:p>
          <w:p w14:paraId="41976E91" w14:textId="77777777" w:rsidR="00653B22" w:rsidRDefault="0000000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both"/>
            </w:pPr>
            <w:r>
              <w:lastRenderedPageBreak/>
              <w:t>El idioma de la prueba que sea el</w:t>
            </w:r>
            <w:r>
              <w:rPr>
                <w:b/>
              </w:rPr>
              <w:t xml:space="preserve"> castellano</w:t>
            </w:r>
          </w:p>
          <w:p w14:paraId="697999B9" w14:textId="77777777" w:rsidR="00653B22" w:rsidRDefault="0000000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both"/>
            </w:pPr>
            <w:r>
              <w:t>Tener presente siempre sus</w:t>
            </w:r>
            <w:r>
              <w:rPr>
                <w:b/>
              </w:rPr>
              <w:t xml:space="preserve"> dificultades de abstracción, </w:t>
            </w:r>
            <w:r>
              <w:t>de modo que las</w:t>
            </w:r>
            <w:r>
              <w:rPr>
                <w:b/>
              </w:rPr>
              <w:t xml:space="preserve"> preguntas deben ser de respuestas concretas e incluso literales</w:t>
            </w:r>
          </w:p>
          <w:p w14:paraId="790B415E" w14:textId="77777777" w:rsidR="00653B22" w:rsidRDefault="0000000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both"/>
            </w:pPr>
            <w:r>
              <w:t>Escribe las preguntas con tipo de</w:t>
            </w:r>
            <w:r>
              <w:rPr>
                <w:b/>
              </w:rPr>
              <w:t xml:space="preserve"> letra grande</w:t>
            </w:r>
          </w:p>
          <w:p w14:paraId="3FD7BA52" w14:textId="77777777" w:rsidR="00653B22" w:rsidRDefault="0000000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Si la </w:t>
            </w:r>
            <w:r>
              <w:rPr>
                <w:b/>
                <w:i/>
                <w:u w:val="single"/>
              </w:rPr>
              <w:t>prueba es tipo test</w:t>
            </w:r>
            <w:r>
              <w:rPr>
                <w:b/>
              </w:rPr>
              <w:t>:</w:t>
            </w:r>
          </w:p>
          <w:p w14:paraId="5213A957" w14:textId="77777777" w:rsidR="00653B22" w:rsidRDefault="00653B22">
            <w:pPr>
              <w:spacing w:after="0" w:line="240" w:lineRule="auto"/>
              <w:ind w:left="0" w:hanging="2"/>
              <w:jc w:val="both"/>
            </w:pPr>
          </w:p>
          <w:p w14:paraId="5754485E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- Aumenta el espacio </w:t>
            </w:r>
            <w:r>
              <w:t>entre un ítem y otro</w:t>
            </w:r>
          </w:p>
          <w:p w14:paraId="57692F37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t xml:space="preserve">- Escribe los ítems de manera que </w:t>
            </w:r>
            <w:r>
              <w:rPr>
                <w:b/>
              </w:rPr>
              <w:t xml:space="preserve">las respuestas </w:t>
            </w:r>
            <w:r>
              <w:t xml:space="preserve">que se pueden elegir estén </w:t>
            </w:r>
            <w:r>
              <w:rPr>
                <w:b/>
              </w:rPr>
              <w:t>a continuación del enunciado</w:t>
            </w:r>
          </w:p>
          <w:p w14:paraId="79452E7D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- Las casillas para responder </w:t>
            </w:r>
            <w:r>
              <w:t>colócalas</w:t>
            </w:r>
            <w:r>
              <w:rPr>
                <w:b/>
              </w:rPr>
              <w:t xml:space="preserve"> a la derecha de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las  respuestas</w:t>
            </w:r>
            <w:proofErr w:type="gramEnd"/>
            <w:r>
              <w:rPr>
                <w:b/>
              </w:rPr>
              <w:t xml:space="preserve"> </w:t>
            </w:r>
          </w:p>
          <w:p w14:paraId="6E15659F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- Aumenta y marca bien </w:t>
            </w:r>
            <w:r>
              <w:t>el espacio de</w:t>
            </w:r>
            <w:r>
              <w:rPr>
                <w:b/>
              </w:rPr>
              <w:t xml:space="preserve"> las casillas </w:t>
            </w:r>
            <w:r>
              <w:t>en las que marca</w:t>
            </w:r>
            <w:r>
              <w:rPr>
                <w:b/>
              </w:rPr>
              <w:t xml:space="preserve"> </w:t>
            </w:r>
            <w:r>
              <w:t>la respuesta</w:t>
            </w:r>
            <w:r>
              <w:rPr>
                <w:b/>
              </w:rPr>
              <w:t xml:space="preserve"> </w:t>
            </w:r>
          </w:p>
          <w:p w14:paraId="45E87A79" w14:textId="77777777" w:rsidR="00653B22" w:rsidRDefault="00000000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Si la prueba son </w:t>
            </w:r>
            <w:proofErr w:type="gramStart"/>
            <w:r>
              <w:rPr>
                <w:b/>
                <w:i/>
                <w:u w:val="single"/>
              </w:rPr>
              <w:t>preguntas a desarrollar</w:t>
            </w:r>
            <w:proofErr w:type="gramEnd"/>
            <w:r>
              <w:rPr>
                <w:b/>
              </w:rPr>
              <w:t>:</w:t>
            </w:r>
          </w:p>
          <w:p w14:paraId="02AF5B96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  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No olvides que, sus</w:t>
            </w:r>
            <w:r>
              <w:rPr>
                <w:b/>
                <w:i/>
              </w:rPr>
              <w:t xml:space="preserve"> dificultades grafo motrices y de procesamiento de lenguaje, impiden que tengan éxito en </w:t>
            </w:r>
            <w:r>
              <w:rPr>
                <w:i/>
              </w:rPr>
              <w:t>la resolución de este tipo de</w:t>
            </w:r>
            <w:r>
              <w:rPr>
                <w:b/>
                <w:i/>
              </w:rPr>
              <w:t xml:space="preserve"> pruebas.</w:t>
            </w:r>
          </w:p>
          <w:p w14:paraId="1C5944FD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- Enunciados cortos y sencillos: </w:t>
            </w:r>
            <w:r>
              <w:t>Frases cortas y con puntos y aparte</w:t>
            </w:r>
          </w:p>
          <w:p w14:paraId="27B859EF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- </w:t>
            </w:r>
            <w:r>
              <w:t>Uso de</w:t>
            </w:r>
            <w:r>
              <w:rPr>
                <w:b/>
              </w:rPr>
              <w:t xml:space="preserve"> papel pautado</w:t>
            </w:r>
          </w:p>
          <w:p w14:paraId="665EDCE5" w14:textId="77777777" w:rsidR="00653B22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- Aumenta el espacio </w:t>
            </w:r>
            <w:r>
              <w:t>donde debe escribir la respuesta</w:t>
            </w:r>
          </w:p>
          <w:p w14:paraId="604D2A6F" w14:textId="77777777" w:rsidR="00653B22" w:rsidRDefault="00653B22">
            <w:pPr>
              <w:spacing w:after="0" w:line="240" w:lineRule="auto"/>
              <w:ind w:left="0" w:hanging="2"/>
              <w:jc w:val="both"/>
            </w:pPr>
          </w:p>
          <w:p w14:paraId="0B61DE16" w14:textId="77777777" w:rsidR="00653B22" w:rsidRDefault="00653B22">
            <w:pPr>
              <w:spacing w:after="0" w:line="240" w:lineRule="auto"/>
              <w:ind w:left="0" w:hanging="2"/>
            </w:pPr>
          </w:p>
        </w:tc>
        <w:tc>
          <w:tcPr>
            <w:tcW w:w="2658" w:type="dxa"/>
          </w:tcPr>
          <w:p w14:paraId="4491ABD6" w14:textId="77777777" w:rsidR="00653B22" w:rsidRDefault="00653B22">
            <w:pPr>
              <w:spacing w:after="0"/>
              <w:ind w:left="0" w:hanging="2"/>
              <w:jc w:val="both"/>
            </w:pPr>
          </w:p>
        </w:tc>
      </w:tr>
    </w:tbl>
    <w:p w14:paraId="1D4238CD" w14:textId="77777777" w:rsidR="00653B22" w:rsidRDefault="00653B22">
      <w:pPr>
        <w:ind w:left="0" w:hanging="2"/>
      </w:pPr>
    </w:p>
    <w:p w14:paraId="1089D82F" w14:textId="77777777" w:rsidR="00653B22" w:rsidRDefault="00653B22">
      <w:pPr>
        <w:ind w:left="0" w:hanging="2"/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53B22" w14:paraId="473A7C25" w14:textId="77777777">
        <w:tc>
          <w:tcPr>
            <w:tcW w:w="8644" w:type="dxa"/>
            <w:shd w:val="clear" w:color="auto" w:fill="D6E3BC"/>
          </w:tcPr>
          <w:p w14:paraId="13373009" w14:textId="77777777" w:rsidR="00653B22" w:rsidRDefault="000000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REFUERZOS POSITIVOS</w:t>
            </w:r>
          </w:p>
        </w:tc>
      </w:tr>
      <w:tr w:rsidR="00653B22" w14:paraId="18F3880D" w14:textId="77777777">
        <w:tc>
          <w:tcPr>
            <w:tcW w:w="8644" w:type="dxa"/>
          </w:tcPr>
          <w:p w14:paraId="29B97E18" w14:textId="77777777" w:rsidR="00653B22" w:rsidRDefault="00653B22">
            <w:pPr>
              <w:spacing w:after="0" w:line="240" w:lineRule="auto"/>
              <w:ind w:left="0" w:hanging="2"/>
            </w:pPr>
          </w:p>
          <w:p w14:paraId="4C2732B7" w14:textId="77777777" w:rsidR="00653B22" w:rsidRDefault="00000000">
            <w:pPr>
              <w:numPr>
                <w:ilvl w:val="0"/>
                <w:numId w:val="4"/>
              </w:numPr>
              <w:spacing w:after="0" w:line="240" w:lineRule="auto"/>
              <w:ind w:left="0" w:hanging="2"/>
            </w:pPr>
            <w:r>
              <w:t xml:space="preserve">Comunícale </w:t>
            </w:r>
            <w:r>
              <w:rPr>
                <w:b/>
              </w:rPr>
              <w:t>lo que hace bien</w:t>
            </w:r>
            <w:r>
              <w:t xml:space="preserve"> con frecuencia e intenta no focalizar la atención en lo que hace mal. </w:t>
            </w:r>
            <w:r>
              <w:rPr>
                <w:b/>
              </w:rPr>
              <w:t>Resalta sus logros más que sus equivocaciones.</w:t>
            </w:r>
          </w:p>
          <w:p w14:paraId="16D161B6" w14:textId="77777777" w:rsidR="00653B22" w:rsidRDefault="00653B22">
            <w:pPr>
              <w:spacing w:after="0" w:line="240" w:lineRule="auto"/>
              <w:ind w:left="0" w:hanging="2"/>
            </w:pPr>
          </w:p>
          <w:p w14:paraId="799E44AD" w14:textId="77777777" w:rsidR="00653B22" w:rsidRDefault="00000000">
            <w:pPr>
              <w:numPr>
                <w:ilvl w:val="0"/>
                <w:numId w:val="4"/>
              </w:numPr>
              <w:spacing w:after="0" w:line="240" w:lineRule="auto"/>
              <w:ind w:left="0" w:hanging="2"/>
            </w:pPr>
            <w:r>
              <w:t>Se positivo</w:t>
            </w:r>
            <w:r>
              <w:rPr>
                <w:b/>
              </w:rPr>
              <w:t>. Háblale siempre en positivo</w:t>
            </w:r>
          </w:p>
          <w:p w14:paraId="47BD9E94" w14:textId="77777777" w:rsidR="00653B22" w:rsidRDefault="00653B22">
            <w:pPr>
              <w:spacing w:after="0" w:line="240" w:lineRule="auto"/>
              <w:ind w:left="0" w:hanging="2"/>
            </w:pPr>
          </w:p>
          <w:p w14:paraId="507965D0" w14:textId="77777777" w:rsidR="00653B22" w:rsidRDefault="00000000">
            <w:pPr>
              <w:numPr>
                <w:ilvl w:val="0"/>
                <w:numId w:val="4"/>
              </w:numPr>
              <w:spacing w:after="0" w:line="240" w:lineRule="auto"/>
              <w:ind w:left="0" w:hanging="2"/>
            </w:pPr>
            <w:r>
              <w:t>Evita el enfado, reproches, críticas, amenazas y ponerte en un plano de superioridad</w:t>
            </w:r>
          </w:p>
          <w:p w14:paraId="5C43B26E" w14:textId="77777777" w:rsidR="00653B22" w:rsidRDefault="00653B22">
            <w:pPr>
              <w:spacing w:after="0" w:line="240" w:lineRule="auto"/>
              <w:ind w:left="0" w:hanging="2"/>
            </w:pPr>
          </w:p>
          <w:p w14:paraId="2C2105F2" w14:textId="77777777" w:rsidR="00653B22" w:rsidRDefault="00000000">
            <w:pPr>
              <w:numPr>
                <w:ilvl w:val="0"/>
                <w:numId w:val="4"/>
              </w:numPr>
              <w:spacing w:after="0" w:line="240" w:lineRule="auto"/>
              <w:ind w:left="0" w:hanging="2"/>
            </w:pPr>
            <w:r>
              <w:t>Evita desafíos.</w:t>
            </w:r>
          </w:p>
          <w:p w14:paraId="09EDE28B" w14:textId="77777777" w:rsidR="00653B22" w:rsidRDefault="00653B22">
            <w:pPr>
              <w:spacing w:after="0" w:line="240" w:lineRule="auto"/>
              <w:ind w:left="0" w:hanging="2"/>
            </w:pPr>
          </w:p>
          <w:p w14:paraId="0618A8DE" w14:textId="77777777" w:rsidR="00653B22" w:rsidRDefault="00000000">
            <w:pPr>
              <w:numPr>
                <w:ilvl w:val="0"/>
                <w:numId w:val="4"/>
              </w:numPr>
              <w:spacing w:after="0" w:line="240" w:lineRule="auto"/>
              <w:ind w:left="0" w:hanging="2"/>
            </w:pPr>
            <w:r>
              <w:t xml:space="preserve">Háblale utilizando la </w:t>
            </w:r>
            <w:r>
              <w:rPr>
                <w:b/>
              </w:rPr>
              <w:t>sinceridad y</w:t>
            </w:r>
            <w:r>
              <w:t xml:space="preserve"> el </w:t>
            </w:r>
            <w:r>
              <w:rPr>
                <w:b/>
              </w:rPr>
              <w:t>afecto</w:t>
            </w:r>
            <w:r>
              <w:t>. Explícale tus sentimientos y emociones</w:t>
            </w:r>
          </w:p>
          <w:p w14:paraId="7B13133A" w14:textId="77777777" w:rsidR="00653B22" w:rsidRDefault="00653B22">
            <w:pPr>
              <w:spacing w:after="0" w:line="240" w:lineRule="auto"/>
              <w:ind w:left="0" w:hanging="2"/>
            </w:pPr>
          </w:p>
          <w:p w14:paraId="25D59C52" w14:textId="77777777" w:rsidR="00653B22" w:rsidRDefault="00000000">
            <w:pPr>
              <w:numPr>
                <w:ilvl w:val="0"/>
                <w:numId w:val="4"/>
              </w:numPr>
              <w:spacing w:after="0" w:line="240" w:lineRule="auto"/>
              <w:ind w:left="0" w:hanging="2"/>
            </w:pPr>
            <w:r>
              <w:t xml:space="preserve">Respeta su espacio y </w:t>
            </w:r>
            <w:r>
              <w:rPr>
                <w:b/>
              </w:rPr>
              <w:t>no le agobies</w:t>
            </w:r>
          </w:p>
          <w:p w14:paraId="0EDAC032" w14:textId="77777777" w:rsidR="00653B22" w:rsidRDefault="00653B22">
            <w:pPr>
              <w:spacing w:after="0" w:line="240" w:lineRule="auto"/>
              <w:ind w:left="0" w:hanging="2"/>
            </w:pPr>
          </w:p>
          <w:p w14:paraId="790BFFCC" w14:textId="77777777" w:rsidR="00653B22" w:rsidRDefault="00000000">
            <w:pPr>
              <w:numPr>
                <w:ilvl w:val="0"/>
                <w:numId w:val="4"/>
              </w:numPr>
              <w:spacing w:after="0" w:line="240" w:lineRule="auto"/>
              <w:ind w:left="0" w:hanging="2"/>
            </w:pPr>
            <w:r>
              <w:t xml:space="preserve">Intenta </w:t>
            </w:r>
            <w:r>
              <w:rPr>
                <w:b/>
              </w:rPr>
              <w:t>huir de las bromas</w:t>
            </w:r>
            <w:r>
              <w:t>. Si le haces bromas explícaselas</w:t>
            </w:r>
          </w:p>
          <w:p w14:paraId="5C6139CE" w14:textId="77777777" w:rsidR="00653B22" w:rsidRDefault="00653B22">
            <w:pPr>
              <w:spacing w:after="0" w:line="240" w:lineRule="auto"/>
              <w:ind w:left="0" w:hanging="2"/>
            </w:pPr>
          </w:p>
        </w:tc>
      </w:tr>
    </w:tbl>
    <w:p w14:paraId="51B729FF" w14:textId="77777777" w:rsidR="00653B22" w:rsidRDefault="00653B22">
      <w:pPr>
        <w:ind w:left="0" w:hanging="2"/>
      </w:pPr>
    </w:p>
    <w:p w14:paraId="45CE5488" w14:textId="5CE1036C" w:rsidR="00653B22" w:rsidRDefault="00000000" w:rsidP="00B05630">
      <w:pPr>
        <w:spacing w:after="0" w:line="240" w:lineRule="auto"/>
        <w:ind w:left="1" w:hanging="3"/>
        <w:jc w:val="both"/>
      </w:pPr>
      <w:r>
        <w:rPr>
          <w:sz w:val="28"/>
          <w:szCs w:val="28"/>
        </w:rPr>
        <w:t>.</w:t>
      </w:r>
    </w:p>
    <w:sectPr w:rsidR="00653B22" w:rsidSect="00B05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A859" w14:textId="77777777" w:rsidR="001C17A9" w:rsidRDefault="001C17A9" w:rsidP="00B0563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31D34D" w14:textId="77777777" w:rsidR="001C17A9" w:rsidRDefault="001C17A9" w:rsidP="00B0563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9530" w14:textId="77777777" w:rsidR="00B05630" w:rsidRDefault="00B0563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61D5" w14:textId="7C454ADD" w:rsidR="00B05630" w:rsidRPr="00B05630" w:rsidRDefault="00B05630" w:rsidP="00B05630">
    <w:pPr>
      <w:pStyle w:val="Piedepgina"/>
      <w:ind w:left="0" w:hanging="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56048A" wp14:editId="4AF3EF90">
          <wp:simplePos x="0" y="0"/>
          <wp:positionH relativeFrom="page">
            <wp:posOffset>626110</wp:posOffset>
          </wp:positionH>
          <wp:positionV relativeFrom="paragraph">
            <wp:posOffset>-83820</wp:posOffset>
          </wp:positionV>
          <wp:extent cx="6471533" cy="579120"/>
          <wp:effectExtent l="0" t="0" r="571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533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57BA" w14:textId="77777777" w:rsidR="00B05630" w:rsidRDefault="00B0563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99B6" w14:textId="77777777" w:rsidR="001C17A9" w:rsidRDefault="001C17A9" w:rsidP="00B0563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97850D" w14:textId="77777777" w:rsidR="001C17A9" w:rsidRDefault="001C17A9" w:rsidP="00B0563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5174" w14:textId="77777777" w:rsidR="00B05630" w:rsidRDefault="00B0563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A9AB" w14:textId="2D141ADA" w:rsidR="00B05630" w:rsidRDefault="00B05630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D36E144" wp14:editId="75E6CD2C">
          <wp:simplePos x="0" y="0"/>
          <wp:positionH relativeFrom="column">
            <wp:posOffset>4152900</wp:posOffset>
          </wp:positionH>
          <wp:positionV relativeFrom="paragraph">
            <wp:posOffset>-151765</wp:posOffset>
          </wp:positionV>
          <wp:extent cx="1874520" cy="685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6CAFF1" wp14:editId="6129B381">
          <wp:simplePos x="0" y="0"/>
          <wp:positionH relativeFrom="column">
            <wp:posOffset>807720</wp:posOffset>
          </wp:positionH>
          <wp:positionV relativeFrom="paragraph">
            <wp:posOffset>-52705</wp:posOffset>
          </wp:positionV>
          <wp:extent cx="1437640" cy="5029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DA679E8" wp14:editId="30ED074B">
          <wp:simplePos x="0" y="0"/>
          <wp:positionH relativeFrom="column">
            <wp:posOffset>-281940</wp:posOffset>
          </wp:positionH>
          <wp:positionV relativeFrom="paragraph">
            <wp:posOffset>-243205</wp:posOffset>
          </wp:positionV>
          <wp:extent cx="906780" cy="103632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6527" w14:textId="77777777" w:rsidR="00B05630" w:rsidRDefault="00B05630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974"/>
    <w:multiLevelType w:val="multilevel"/>
    <w:tmpl w:val="125A53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6325C3"/>
    <w:multiLevelType w:val="multilevel"/>
    <w:tmpl w:val="AF583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F6647C1"/>
    <w:multiLevelType w:val="multilevel"/>
    <w:tmpl w:val="01AA3F18"/>
    <w:lvl w:ilvl="0">
      <w:numFmt w:val="bullet"/>
      <w:lvlText w:val="-"/>
      <w:lvlJc w:val="left"/>
      <w:pPr>
        <w:ind w:left="1326" w:hanging="360"/>
      </w:pPr>
      <w:rPr>
        <w:rFonts w:ascii="Calibri" w:eastAsia="Calibri" w:hAnsi="Calibri" w:cs="Calibri"/>
        <w:i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0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3A2362E"/>
    <w:multiLevelType w:val="multilevel"/>
    <w:tmpl w:val="8A740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B46F06"/>
    <w:multiLevelType w:val="multilevel"/>
    <w:tmpl w:val="0054E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53578D3"/>
    <w:multiLevelType w:val="multilevel"/>
    <w:tmpl w:val="04B04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E614E0C"/>
    <w:multiLevelType w:val="multilevel"/>
    <w:tmpl w:val="C0E0022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6827F3"/>
    <w:multiLevelType w:val="multilevel"/>
    <w:tmpl w:val="814EF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77396405">
    <w:abstractNumId w:val="1"/>
  </w:num>
  <w:num w:numId="2" w16cid:durableId="1202478208">
    <w:abstractNumId w:val="5"/>
  </w:num>
  <w:num w:numId="3" w16cid:durableId="555971735">
    <w:abstractNumId w:val="3"/>
  </w:num>
  <w:num w:numId="4" w16cid:durableId="1026180502">
    <w:abstractNumId w:val="4"/>
  </w:num>
  <w:num w:numId="5" w16cid:durableId="235943755">
    <w:abstractNumId w:val="0"/>
  </w:num>
  <w:num w:numId="6" w16cid:durableId="1139760443">
    <w:abstractNumId w:val="7"/>
  </w:num>
  <w:num w:numId="7" w16cid:durableId="1889873003">
    <w:abstractNumId w:val="6"/>
  </w:num>
  <w:num w:numId="8" w16cid:durableId="76180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2"/>
    <w:rsid w:val="0019134B"/>
    <w:rsid w:val="001C17A9"/>
    <w:rsid w:val="00653B22"/>
    <w:rsid w:val="00B0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AA126E"/>
  <w15:docId w15:val="{B767EDAD-A1BC-454B-AE42-2B89DCC3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zpnKC+uzPzDCAKQwIFBUUoIWhA==">AMUW2mUzkN2opdUZpLC4iPtRFtScSTZNuL5ydabN6eT7j5iVzUQkabrcKIVmR7/jBh0vkAfZQrLYQ0FAc86Ng/f+VJZs6VMNGcRdQgVY2m+ZlYZQJiUEdLE=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madrid</dc:creator>
  <cp:lastModifiedBy>JOSE MANUEL UDIAS MOINELO</cp:lastModifiedBy>
  <cp:revision>3</cp:revision>
  <dcterms:created xsi:type="dcterms:W3CDTF">2022-08-27T20:50:00Z</dcterms:created>
  <dcterms:modified xsi:type="dcterms:W3CDTF">2022-08-27T20:53:00Z</dcterms:modified>
</cp:coreProperties>
</file>